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671"/>
        <w:gridCol w:w="841"/>
        <w:gridCol w:w="981"/>
        <w:gridCol w:w="624"/>
        <w:gridCol w:w="644"/>
        <w:gridCol w:w="2386"/>
      </w:tblGrid>
      <w:tr w:rsidR="00A74203" w:rsidRPr="00A74203" w:rsidTr="00A74203">
        <w:tc>
          <w:tcPr>
            <w:tcW w:w="13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Форма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  <w:p w:rsidR="00A74203" w:rsidRPr="00A74203" w:rsidRDefault="00A74203" w:rsidP="00A74203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ЗАЯВЛЕНИЕ</w:t>
            </w:r>
            <w:r w:rsidRPr="00A74203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br/>
              <w:t>на участие в конкурсе проектов социально ориентированных</w:t>
            </w:r>
            <w:r w:rsidRPr="00A74203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br/>
              <w:t>некоммерческих организаций для предоставления субсидии</w:t>
            </w:r>
          </w:p>
        </w:tc>
      </w:tr>
      <w:tr w:rsidR="00A74203" w:rsidRPr="00A74203" w:rsidTr="00A74203">
        <w:tc>
          <w:tcPr>
            <w:tcW w:w="1312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1312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(полное наименование социально ориентированной некоммерческой организации)</w:t>
            </w:r>
          </w:p>
        </w:tc>
      </w:tr>
      <w:tr w:rsidR="00A74203" w:rsidRPr="00A74203" w:rsidTr="00A74203">
        <w:tc>
          <w:tcPr>
            <w:tcW w:w="1312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Сокращенное наименование социально ориентированной некоммерческой организации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Организационно-правовая форма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География деятельности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131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Реквизиты: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дата регистрации (при создании до 01 июля 2002 г.)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дата внесения записи о создании в Единый государственный реестр юридических лиц (при создании после 01 июля 2002 г.)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код причины постановки на учет (КПП)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регистрационный номер в Пенсионном фонде Российской Федерации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номер счета заявителя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наименование банка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банковский идентификационный код (БИК)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номер корреспондентского счета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131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Контактная информация: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адрес (место нахождения) социально ориентированной некоммерческой организации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почтовый адрес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телефон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сайт в информационно-телекоммуникационной сети "Интернет"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адрес электронной почты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131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Количество привлекаемых заявителем к реализации проекта кадров и добровольцев (волонтеров):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количество кадров, привлекаемых к реализации проекта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количество добровольцев (волонтеров), привлекаемых к реализации проекта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131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Руководитель: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наименование должности руководителя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фамилия, имя, отчество (последнее при наличии)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контактный телефон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мобильный телефон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адрес электронной почты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131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Информация о видах уставной деятельности, осуществляемых социально ориентированной некоммерческой организацией по социальной реабилитации, социальной и трудовой </w:t>
            </w:r>
            <w:proofErr w:type="spellStart"/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реинтеграции</w:t>
            </w:r>
            <w:proofErr w:type="spellEnd"/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наркопотребителей</w:t>
            </w:r>
            <w:proofErr w:type="spellEnd"/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Соответствующий пункт устава заявителя</w:t>
            </w:r>
          </w:p>
        </w:tc>
      </w:tr>
      <w:tr w:rsidR="00A74203" w:rsidRPr="00A74203" w:rsidTr="00A74203">
        <w:tc>
          <w:tcPr>
            <w:tcW w:w="131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Паспорт проекта:</w:t>
            </w: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срок реализации проекта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общая сумма планируемых расходов на реализацию проекта, обоснованная сметой расходов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объем расходов, финансируемых за счет средств запрашиваемой субсидии, обоснованный сметой расходов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проекта за счет внебюджетных источников, указанная в смете расходов (рублей)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запрашиваемый размер субсидии из краевого бюджета на реализацию проекта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проекта за счет внебюджетных источников от общего объема расходов на реализацию проекта (процентов)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краткое описание проекта (не более 50 слов)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цель проекта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Задача N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ожидаемые конечные результаты/изменения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Мероприятие N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непосредственные результаты реализации мероприятия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Мероприятие N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непосредственные результаты реализации мероприятия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Задача N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ожидаемые конечные результаты/изменения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Мероприятие N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непосредственные результаты реализации мероприятия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Мероприятие N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непосредственные результаты реализации мероприятия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Руководитель социально ориентированной некоммерческой организации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Дата утверждения проекта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Телефон/факс (с кодом)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Адрес электронной почты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131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Лицо, на которое возложено ведение бухгалтерского учета социально ориентированной некоммерческой организации в соответствии с </w:t>
            </w:r>
            <w:hyperlink r:id="rId4" w:history="1">
              <w:r w:rsidRPr="00A74203">
                <w:rPr>
                  <w:rFonts w:ascii="Arial" w:eastAsia="Times New Roman" w:hAnsi="Arial" w:cs="Arial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06 декабря 2011 г. N 402-ФЗ</w:t>
              </w:r>
            </w:hyperlink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"О бухгалтерском учете", в том числе в соответствии с договором об оказании услуг по ведению бухгалтерского учета</w:t>
            </w: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Телефон/факс (с кодом)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74203" w:rsidRPr="00A74203" w:rsidTr="00A74203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Продолжительность проекта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Начало проекта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Окончание проекта</w:t>
            </w:r>
          </w:p>
        </w:tc>
      </w:tr>
      <w:tr w:rsidR="00A74203" w:rsidRPr="00A74203" w:rsidTr="00A74203">
        <w:tc>
          <w:tcPr>
            <w:tcW w:w="1312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  </w:t>
            </w:r>
          </w:p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      Согласие на обработку моих персональных данных, указанных в конкурсной документации, подтверждаю. Наличие согласий на обработку персональных данных иных лиц, указанных в конкурсной документации, подтверждаю.</w:t>
            </w:r>
          </w:p>
          <w:p w:rsidR="00A74203" w:rsidRPr="00A74203" w:rsidRDefault="00A74203" w:rsidP="00A74203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Достоверность информации (в том числе документов), представленной в составе заявки на участие в конкурсе проектов социально ориентированных некоммерческих организаций для предоставления субсидии, подтверждаю.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A74203" w:rsidRPr="00A74203" w:rsidTr="00A74203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Руководитель социально</w:t>
            </w:r>
          </w:p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ориентированной некоммерческой</w:t>
            </w:r>
          </w:p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организации или иное</w:t>
            </w:r>
          </w:p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уполномоченное лицо</w:t>
            </w: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03" w:rsidRPr="00A74203" w:rsidTr="00A74203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A74203" w:rsidRPr="00A74203" w:rsidTr="00A74203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203" w:rsidRPr="00A74203" w:rsidTr="00A74203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203" w:rsidRPr="00A74203" w:rsidRDefault="00A74203" w:rsidP="00A74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742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"____" __________ 20 ____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203" w:rsidRPr="00A74203" w:rsidRDefault="00A74203" w:rsidP="00A7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69B3" w:rsidRDefault="00F569B3">
      <w:bookmarkStart w:id="0" w:name="_GoBack"/>
      <w:bookmarkEnd w:id="0"/>
    </w:p>
    <w:sectPr w:rsidR="00F5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03"/>
    <w:rsid w:val="00A74203"/>
    <w:rsid w:val="00F5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3C436-01E1-46EE-936E-8052EB7B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7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4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316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Генеральный директор</dc:creator>
  <cp:keywords/>
  <dc:description/>
  <cp:lastModifiedBy>Генеральный директор</cp:lastModifiedBy>
  <cp:revision>1</cp:revision>
  <dcterms:created xsi:type="dcterms:W3CDTF">2021-07-14T05:44:00Z</dcterms:created>
  <dcterms:modified xsi:type="dcterms:W3CDTF">2021-07-14T05:45:00Z</dcterms:modified>
</cp:coreProperties>
</file>